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3DA9">
      <w:pPr>
        <w:jc w:val="right"/>
        <w:rPr>
          <w:rStyle w:val="4"/>
          <w:rFonts w:cs="Times New Roman"/>
          <w:i w:val="0"/>
          <w:sz w:val="22"/>
          <w:szCs w:val="22"/>
        </w:rPr>
      </w:pPr>
      <w:r>
        <w:rPr>
          <w:rStyle w:val="4"/>
          <w:rFonts w:cs="Times New Roman"/>
          <w:i w:val="0"/>
          <w:sz w:val="22"/>
          <w:szCs w:val="22"/>
        </w:rPr>
        <w:t>УТВЕРЖДЕНО</w:t>
      </w:r>
    </w:p>
    <w:p w14:paraId="0DE0162F">
      <w:pPr>
        <w:jc w:val="right"/>
        <w:rPr>
          <w:rStyle w:val="4"/>
          <w:rFonts w:hint="default" w:cs="Times New Roman"/>
          <w:i w:val="0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  <w:szCs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 xml:space="preserve"> кредиторов </w:t>
      </w:r>
    </w:p>
    <w:p w14:paraId="4E3F2B4C">
      <w:pPr>
        <w:jc w:val="right"/>
        <w:rPr>
          <w:rStyle w:val="4"/>
          <w:rFonts w:cs="Times New Roman"/>
          <w:i w:val="0"/>
          <w:sz w:val="22"/>
          <w:szCs w:val="22"/>
        </w:rPr>
      </w:pPr>
      <w:r>
        <w:rPr>
          <w:rStyle w:val="4"/>
          <w:rFonts w:cs="Times New Roman"/>
          <w:i w:val="0"/>
          <w:sz w:val="22"/>
          <w:szCs w:val="22"/>
        </w:rPr>
        <w:t>«__» __________ 202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>5</w:t>
      </w:r>
      <w:r>
        <w:rPr>
          <w:rStyle w:val="4"/>
          <w:rFonts w:cs="Times New Roman"/>
          <w:i w:val="0"/>
          <w:sz w:val="22"/>
          <w:szCs w:val="22"/>
        </w:rPr>
        <w:t>г.</w:t>
      </w:r>
    </w:p>
    <w:p w14:paraId="3D9FA9EA">
      <w:pPr>
        <w:jc w:val="right"/>
        <w:rPr>
          <w:rStyle w:val="4"/>
          <w:rFonts w:hint="default" w:cs="Times New Roman"/>
          <w:i w:val="0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  <w:szCs w:val="22"/>
        </w:rPr>
        <w:t xml:space="preserve">По делу № 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>25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1434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2</w:t>
      </w:r>
    </w:p>
    <w:p w14:paraId="436784EF">
      <w:pPr>
        <w:jc w:val="right"/>
        <w:rPr>
          <w:rStyle w:val="4"/>
          <w:rFonts w:cs="Times New Roman"/>
          <w:i w:val="0"/>
          <w:sz w:val="22"/>
          <w:szCs w:val="22"/>
        </w:rPr>
      </w:pPr>
    </w:p>
    <w:p w14:paraId="75E77A5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Положение </w:t>
      </w:r>
    </w:p>
    <w:p w14:paraId="75036213">
      <w:pPr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 порядке, условиях и сроках реализации имущества гражданина </w:t>
      </w:r>
    </w:p>
    <w:p w14:paraId="6405B482">
      <w:pPr>
        <w:pStyle w:val="8"/>
        <w:ind w:left="0"/>
        <w:jc w:val="center"/>
        <w:rPr>
          <w:rFonts w:hint="default"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Уртеновой</w:t>
      </w:r>
      <w:r>
        <w:rPr>
          <w:rFonts w:hint="default"/>
          <w:b/>
          <w:bCs/>
          <w:sz w:val="22"/>
          <w:szCs w:val="22"/>
          <w:lang w:val="ru-RU"/>
        </w:rPr>
        <w:t xml:space="preserve"> Марины Муратовны</w:t>
      </w:r>
    </w:p>
    <w:p w14:paraId="33F98B33">
      <w:pPr>
        <w:pStyle w:val="8"/>
        <w:ind w:left="0"/>
        <w:rPr>
          <w:rFonts w:hint="default"/>
          <w:b/>
          <w:bCs/>
          <w:sz w:val="22"/>
          <w:szCs w:val="22"/>
          <w:lang w:val="ru-RU"/>
        </w:rPr>
      </w:pPr>
    </w:p>
    <w:p w14:paraId="3103135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165121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Должник</w:t>
      </w:r>
      <w:r>
        <w:rPr>
          <w:rFonts w:cs="Times New Roman"/>
          <w:sz w:val="22"/>
          <w:szCs w:val="22"/>
        </w:rPr>
        <w:t xml:space="preserve"> – гражданин </w:t>
      </w:r>
      <w:r>
        <w:rPr>
          <w:rFonts w:cs="Times New Roman"/>
          <w:sz w:val="22"/>
          <w:szCs w:val="22"/>
          <w:lang w:val="ru-RU"/>
        </w:rPr>
        <w:t>Уртенова</w:t>
      </w:r>
      <w:r>
        <w:rPr>
          <w:rFonts w:hint="default" w:cs="Times New Roman"/>
          <w:sz w:val="22"/>
          <w:szCs w:val="22"/>
          <w:lang w:val="ru-RU"/>
        </w:rPr>
        <w:t xml:space="preserve"> Марина Муратовна</w:t>
      </w:r>
      <w:r>
        <w:rPr>
          <w:rFonts w:cs="Times New Roman"/>
          <w:sz w:val="22"/>
          <w:szCs w:val="22"/>
        </w:rPr>
        <w:t xml:space="preserve"> (</w:t>
      </w:r>
      <w:r>
        <w:rPr>
          <w:sz w:val="22"/>
          <w:szCs w:val="21"/>
        </w:rPr>
        <w:t>07 августа 1974 года рождения, место рождения: с. Бавуко Хабезского района Ставропольского края, СНИЛС 063-932-028 57, ИНН 090900686703, с 28.08.2020 прекратила деятельность в качестве индивидуального предпринимателя ОГРНИП 315091600000962, с 18.03.2022 зарегистрирована по месту жительства по адресу: 369303, КарачаевоЧеркесская Республика, Усть-Джегутинский район, г. Усть-Джегута, мкр. Московский, д. 8, кв. 60; адрес регистрации по месту жительства с 14.07.2013 по 18.03.2022: Карачаево-Черкесская Республика, Усть-Джегутинский район, г. УстьДжегута, ул. Курортная, д. 36</w:t>
      </w:r>
      <w:r>
        <w:rPr>
          <w:rFonts w:cs="Times New Roman"/>
          <w:sz w:val="22"/>
          <w:szCs w:val="22"/>
        </w:rPr>
        <w:t>) признан</w:t>
      </w:r>
      <w:r>
        <w:rPr>
          <w:rFonts w:cs="Times New Roman"/>
          <w:sz w:val="22"/>
          <w:szCs w:val="22"/>
          <w:lang w:val="ru-RU"/>
        </w:rPr>
        <w:t>а</w:t>
      </w:r>
      <w:r>
        <w:rPr>
          <w:rFonts w:cs="Times New Roman"/>
          <w:sz w:val="22"/>
          <w:szCs w:val="22"/>
        </w:rPr>
        <w:t xml:space="preserve"> несостоятельн</w:t>
      </w:r>
      <w:r>
        <w:rPr>
          <w:rFonts w:cs="Times New Roman"/>
          <w:sz w:val="22"/>
          <w:szCs w:val="22"/>
          <w:lang w:val="ru-RU"/>
        </w:rPr>
        <w:t>ой</w:t>
      </w:r>
      <w:r>
        <w:rPr>
          <w:rFonts w:cs="Times New Roman"/>
          <w:sz w:val="22"/>
          <w:szCs w:val="22"/>
        </w:rPr>
        <w:t xml:space="preserve"> (банкротом) </w:t>
      </w:r>
      <w:r>
        <w:rPr>
          <w:rFonts w:cs="Times New Roman"/>
          <w:sz w:val="22"/>
          <w:szCs w:val="22"/>
          <w:lang w:val="ru-RU"/>
        </w:rPr>
        <w:t>Р</w:t>
      </w:r>
      <w:r>
        <w:rPr>
          <w:rFonts w:cs="Times New Roman"/>
          <w:sz w:val="22"/>
          <w:szCs w:val="22"/>
        </w:rPr>
        <w:t xml:space="preserve">ешением Арбитражного суда </w:t>
      </w:r>
      <w:r>
        <w:rPr>
          <w:rFonts w:cs="Times New Roman"/>
          <w:sz w:val="22"/>
          <w:szCs w:val="22"/>
          <w:lang w:val="ru-RU"/>
        </w:rPr>
        <w:t>Карачаево</w:t>
      </w:r>
      <w:r>
        <w:rPr>
          <w:rFonts w:hint="default" w:cs="Times New Roman"/>
          <w:sz w:val="22"/>
          <w:szCs w:val="22"/>
          <w:lang w:val="ru-RU"/>
        </w:rPr>
        <w:t>-Черкесской Республики</w:t>
      </w:r>
      <w:r>
        <w:rPr>
          <w:rFonts w:cs="Times New Roman"/>
          <w:sz w:val="22"/>
          <w:szCs w:val="22"/>
        </w:rPr>
        <w:t xml:space="preserve"> от </w:t>
      </w:r>
      <w:r>
        <w:rPr>
          <w:rFonts w:hint="default" w:cs="Times New Roman"/>
          <w:sz w:val="22"/>
          <w:szCs w:val="22"/>
          <w:lang w:val="ru-RU"/>
        </w:rPr>
        <w:t>19</w:t>
      </w:r>
      <w:r>
        <w:rPr>
          <w:rFonts w:cs="Times New Roman"/>
          <w:sz w:val="22"/>
          <w:szCs w:val="22"/>
        </w:rPr>
        <w:t>.</w:t>
      </w:r>
      <w:r>
        <w:rPr>
          <w:rFonts w:hint="default" w:cs="Times New Roman"/>
          <w:sz w:val="22"/>
          <w:szCs w:val="22"/>
          <w:lang w:val="ru-RU"/>
        </w:rPr>
        <w:t>05</w:t>
      </w:r>
      <w:r>
        <w:rPr>
          <w:rFonts w:cs="Times New Roman"/>
          <w:sz w:val="22"/>
          <w:szCs w:val="22"/>
        </w:rPr>
        <w:t>.202</w:t>
      </w:r>
      <w:r>
        <w:rPr>
          <w:rFonts w:hint="default" w:cs="Times New Roman"/>
          <w:sz w:val="22"/>
          <w:szCs w:val="22"/>
          <w:lang w:val="ru-RU"/>
        </w:rPr>
        <w:t>3</w:t>
      </w:r>
      <w:r>
        <w:rPr>
          <w:rFonts w:cs="Times New Roman"/>
          <w:sz w:val="22"/>
          <w:szCs w:val="22"/>
        </w:rPr>
        <w:t xml:space="preserve"> по делу № А</w:t>
      </w:r>
      <w:r>
        <w:rPr>
          <w:rFonts w:hint="default" w:cs="Times New Roman"/>
          <w:sz w:val="22"/>
          <w:szCs w:val="22"/>
          <w:lang w:val="ru-RU"/>
        </w:rPr>
        <w:t>25</w:t>
      </w:r>
      <w:r>
        <w:rPr>
          <w:rFonts w:cs="Times New Roman"/>
          <w:sz w:val="22"/>
          <w:szCs w:val="22"/>
        </w:rPr>
        <w:t>-</w:t>
      </w:r>
      <w:r>
        <w:rPr>
          <w:rFonts w:hint="default" w:cs="Times New Roman"/>
          <w:sz w:val="22"/>
          <w:szCs w:val="22"/>
          <w:lang w:val="ru-RU"/>
        </w:rPr>
        <w:t>1434</w:t>
      </w:r>
      <w:r>
        <w:rPr>
          <w:rFonts w:cs="Times New Roman"/>
          <w:sz w:val="22"/>
          <w:szCs w:val="22"/>
        </w:rPr>
        <w:t>/202</w:t>
      </w:r>
      <w:r>
        <w:rPr>
          <w:rFonts w:hint="default" w:cs="Times New Roman"/>
          <w:sz w:val="22"/>
          <w:szCs w:val="22"/>
          <w:lang w:val="ru-RU"/>
        </w:rPr>
        <w:t>2</w:t>
      </w:r>
      <w:r>
        <w:rPr>
          <w:rFonts w:cs="Times New Roman"/>
          <w:sz w:val="22"/>
          <w:szCs w:val="22"/>
        </w:rPr>
        <w:t xml:space="preserve"> и в отношении не</w:t>
      </w:r>
      <w:r>
        <w:rPr>
          <w:rFonts w:cs="Times New Roman"/>
          <w:sz w:val="22"/>
          <w:szCs w:val="22"/>
          <w:lang w:val="ru-RU"/>
        </w:rPr>
        <w:t>е</w:t>
      </w:r>
      <w:r>
        <w:rPr>
          <w:rFonts w:cs="Times New Roman"/>
          <w:sz w:val="22"/>
          <w:szCs w:val="22"/>
        </w:rPr>
        <w:t xml:space="preserve"> введена процедура реализации имущества. </w:t>
      </w:r>
    </w:p>
    <w:p w14:paraId="1F9F39F3">
      <w:pPr>
        <w:pStyle w:val="8"/>
        <w:ind w:left="0"/>
        <w:rPr>
          <w:rFonts w:cs="Times New Roman"/>
          <w:sz w:val="22"/>
          <w:szCs w:val="22"/>
        </w:rPr>
      </w:pPr>
      <w:bookmarkStart w:id="0" w:name="_GoBack"/>
      <w:r>
        <w:rPr>
          <w:rFonts w:cs="Times New Roman"/>
          <w:sz w:val="22"/>
          <w:szCs w:val="22"/>
        </w:rPr>
        <w:t>Финансовым управляющим утверждена 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bookmarkEnd w:id="0"/>
    <w:p w14:paraId="3B03C7D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Информационное сообщение</w:t>
      </w:r>
      <w:r>
        <w:rPr>
          <w:rFonts w:cs="Times New Roman"/>
          <w:sz w:val="22"/>
          <w:szCs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CB7AAED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</w:t>
      </w:r>
      <w:r>
        <w:rPr>
          <w:rFonts w:cs="Times New Roman"/>
          <w:sz w:val="22"/>
          <w:szCs w:val="22"/>
        </w:rPr>
        <w:t xml:space="preserve"> – финансовый управляющий. </w:t>
      </w:r>
    </w:p>
    <w:p w14:paraId="269123B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День проведения торгов</w:t>
      </w:r>
      <w:r>
        <w:rPr>
          <w:rFonts w:cs="Times New Roman"/>
          <w:sz w:val="22"/>
          <w:szCs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FF1081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Имущество Должника / Имущество</w:t>
      </w:r>
      <w:r>
        <w:rPr>
          <w:rFonts w:cs="Times New Roman"/>
          <w:sz w:val="22"/>
          <w:szCs w:val="22"/>
        </w:rPr>
        <w:t xml:space="preserve"> </w:t>
      </w:r>
    </w:p>
    <w:p w14:paraId="758C4F90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Лот № 1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Республкиа, р-н Джегутинский, аул. Эльтаркач, ул. Центральная, д. 56. Вид разрешенного использования: для ведения личного подсобного хозяйства.  Площадь: 6544 кв.м. Кадастровый номер: 09:07:0180102:8</w:t>
      </w:r>
      <w:r>
        <w:rPr>
          <w:rFonts w:hint="default"/>
          <w:sz w:val="22"/>
          <w:szCs w:val="22"/>
          <w:lang w:val="ru-RU"/>
        </w:rPr>
        <w:t>, принадлежащая на праве собственности Уртенову Аслану Хаджи-Махмутовичу, являющаяся совместно нажитым имуществом супругов.</w:t>
      </w:r>
    </w:p>
    <w:p w14:paraId="730001D9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Лот № 2 - 1/18 доля жилого здания, находящегося по адресу: Карачаево-Черкесская Республика, р-н Усть-Джегутинский, аул. Эльтаркач, ул. Центральная, д.55. Площадь: 251, 8 кв.м. Кадастровый номер: 09:07:0180102:879</w:t>
      </w:r>
      <w:r>
        <w:rPr>
          <w:rFonts w:hint="default"/>
          <w:sz w:val="22"/>
          <w:szCs w:val="22"/>
          <w:lang w:val="ru-RU"/>
        </w:rPr>
        <w:t>, принадлежащая на праве собственности Уртенову Аслану Хаджи-Махмутовичу, являющаяся совместно нажитым имуществом супругов.</w:t>
      </w:r>
    </w:p>
    <w:p w14:paraId="469CAFF7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Лот № 3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Республика, р-н Прикубанский, с. Дружба, ул. Комсомольская, д. 56. Вид разрешенного использования: для ведения личного подсобного хозяйства. Площадь: 2942 кв.м. Кадастровый номер: 09:02:0090103:213</w:t>
      </w:r>
      <w:r>
        <w:rPr>
          <w:rFonts w:hint="default"/>
          <w:sz w:val="22"/>
          <w:szCs w:val="22"/>
          <w:lang w:val="ru-RU"/>
        </w:rPr>
        <w:t xml:space="preserve"> с расположенной на ней </w:t>
      </w:r>
      <w:r>
        <w:rPr>
          <w:sz w:val="22"/>
          <w:szCs w:val="22"/>
        </w:rPr>
        <w:t>1/18 дол</w:t>
      </w:r>
      <w:r>
        <w:rPr>
          <w:sz w:val="22"/>
          <w:szCs w:val="22"/>
          <w:lang w:val="ru-RU"/>
        </w:rPr>
        <w:t>ей</w:t>
      </w:r>
      <w:r>
        <w:rPr>
          <w:sz w:val="22"/>
          <w:szCs w:val="22"/>
        </w:rPr>
        <w:t xml:space="preserve"> жилого здания, находящегося по адресу: Карачаево-Черкесская Республика, р-н Прикубанский, с. Дружба, ул. Комсомольская, д. 56. Площадь: 65, 7 кв.м. Кадастровый номер: 09:02:0000000:16991</w:t>
      </w:r>
      <w:r>
        <w:rPr>
          <w:rFonts w:hint="default"/>
          <w:sz w:val="22"/>
          <w:szCs w:val="22"/>
          <w:lang w:val="ru-RU"/>
        </w:rPr>
        <w:t>, принадлежащие на праве собственности Уртенову Аслану Хаджи-Махмутовичу, являющиеся совместно нажитым имуществом супругов.</w:t>
      </w:r>
    </w:p>
    <w:p w14:paraId="246F60D4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  <w:r>
        <w:rPr>
          <w:sz w:val="22"/>
          <w:szCs w:val="22"/>
        </w:rPr>
        <w:t>Лот № 4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Республика, р-н Усть-Джегутинский, г. Усть-Джегута, ул. Курортная, д. 36. Вид разрешенного использования: под жилую застройку индивидуальную. Площадь: 915 кв.м. Кадастровый номер: 09:07:0030101:86</w:t>
      </w:r>
      <w:r>
        <w:rPr>
          <w:rFonts w:hint="default"/>
          <w:sz w:val="22"/>
          <w:szCs w:val="22"/>
          <w:lang w:val="ru-RU"/>
        </w:rPr>
        <w:t xml:space="preserve"> с расположенной на ней </w:t>
      </w:r>
      <w:r>
        <w:rPr>
          <w:sz w:val="22"/>
          <w:szCs w:val="22"/>
        </w:rPr>
        <w:t>1/18 дол</w:t>
      </w:r>
      <w:r>
        <w:rPr>
          <w:sz w:val="22"/>
          <w:szCs w:val="22"/>
          <w:lang w:val="ru-RU"/>
        </w:rPr>
        <w:t>ей</w:t>
      </w:r>
      <w:r>
        <w:rPr>
          <w:sz w:val="22"/>
          <w:szCs w:val="22"/>
        </w:rPr>
        <w:t xml:space="preserve"> жилого здания, находящегося по адресу: Карачаево-Черкесская Республика, р-н Усть-Джегутинский, г. Усть-Джегута, ул. Курортная, д. 36. Площадь: 86, 2 кв.м. Кадастровый номер: 09:07:0000000:11743</w:t>
      </w:r>
      <w:r>
        <w:rPr>
          <w:rFonts w:hint="default"/>
          <w:sz w:val="22"/>
          <w:szCs w:val="22"/>
          <w:lang w:val="ru-RU"/>
        </w:rPr>
        <w:t xml:space="preserve">, принадлежащие на праве собственности Уртенову Аслану Хаджи-Махмутовичу, являющиеся совместно нажитым имуществом супругов. </w:t>
      </w:r>
    </w:p>
    <w:p w14:paraId="2030977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Предмет торгов</w:t>
      </w:r>
      <w:r>
        <w:rPr>
          <w:rFonts w:cs="Times New Roman"/>
          <w:sz w:val="22"/>
          <w:szCs w:val="22"/>
        </w:rPr>
        <w:t xml:space="preserve"> – выставленное на продажу имущество должника. </w:t>
      </w:r>
    </w:p>
    <w:p w14:paraId="25FB5F1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Заявитель</w:t>
      </w:r>
      <w:r>
        <w:rPr>
          <w:rFonts w:cs="Times New Roman"/>
          <w:sz w:val="22"/>
          <w:szCs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7C673B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Претендент</w:t>
      </w:r>
      <w:r>
        <w:rPr>
          <w:rFonts w:cs="Times New Roman"/>
          <w:sz w:val="22"/>
          <w:szCs w:val="22"/>
        </w:rPr>
        <w:t xml:space="preserve"> – лицо, подавшее заявку на участие в торгах по продаже Имущества. </w:t>
      </w:r>
    </w:p>
    <w:p w14:paraId="62E72D6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Задаток</w:t>
      </w:r>
      <w:r>
        <w:rPr>
          <w:rFonts w:cs="Times New Roman"/>
          <w:sz w:val="22"/>
          <w:szCs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7624CA0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Участник торгов/участник</w:t>
      </w:r>
      <w:r>
        <w:rPr>
          <w:rFonts w:cs="Times New Roman"/>
          <w:sz w:val="22"/>
          <w:szCs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4D2A535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Начальная цена продажи Имущества / начальная цена</w:t>
      </w:r>
      <w:r>
        <w:rPr>
          <w:rFonts w:cs="Times New Roman"/>
          <w:sz w:val="22"/>
          <w:szCs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2295938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Начальная цена продажи при продаже Имущества Должника устанавливается в сумме:  </w:t>
      </w:r>
    </w:p>
    <w:p w14:paraId="1EEC9061">
      <w:pPr>
        <w:pStyle w:val="8"/>
        <w:ind w:left="0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Лот</w:t>
      </w:r>
      <w:r>
        <w:rPr>
          <w:rFonts w:hint="default" w:cs="Times New Roman"/>
          <w:sz w:val="22"/>
          <w:szCs w:val="22"/>
          <w:lang w:val="ru-RU"/>
        </w:rPr>
        <w:t xml:space="preserve"> № 1 - </w:t>
      </w:r>
      <w:r>
        <w:rPr>
          <w:sz w:val="22"/>
          <w:szCs w:val="22"/>
        </w:rPr>
        <w:t>58 881, 46 руб.</w:t>
      </w:r>
    </w:p>
    <w:p w14:paraId="2845C56D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Лот</w:t>
      </w:r>
      <w:r>
        <w:rPr>
          <w:rFonts w:hint="default"/>
          <w:sz w:val="22"/>
          <w:szCs w:val="22"/>
          <w:lang w:val="ru-RU"/>
        </w:rPr>
        <w:t xml:space="preserve"> № 2 - </w:t>
      </w:r>
      <w:r>
        <w:rPr>
          <w:sz w:val="22"/>
          <w:szCs w:val="22"/>
        </w:rPr>
        <w:t>238 905, 6</w:t>
      </w:r>
      <w:r>
        <w:rPr>
          <w:rFonts w:hint="default"/>
          <w:sz w:val="22"/>
          <w:szCs w:val="22"/>
          <w:lang w:val="ru-RU"/>
        </w:rPr>
        <w:t xml:space="preserve"> руб.</w:t>
      </w:r>
    </w:p>
    <w:p w14:paraId="76085C1A">
      <w:pPr>
        <w:pStyle w:val="10"/>
        <w:spacing w:before="0" w:after="0"/>
        <w:ind w:firstLine="709"/>
        <w:rPr>
          <w:sz w:val="22"/>
          <w:szCs w:val="22"/>
        </w:rPr>
      </w:pPr>
      <w:r>
        <w:rPr>
          <w:rFonts w:hint="default"/>
          <w:sz w:val="22"/>
          <w:szCs w:val="22"/>
          <w:lang w:val="ru-RU"/>
        </w:rPr>
        <w:t xml:space="preserve">Лот № 3 - </w:t>
      </w:r>
      <w:r>
        <w:rPr>
          <w:sz w:val="22"/>
          <w:szCs w:val="22"/>
        </w:rPr>
        <w:t>281 967,19 руб.</w:t>
      </w:r>
    </w:p>
    <w:p w14:paraId="5EFC3300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Лот № 4 - </w:t>
      </w:r>
      <w:r>
        <w:rPr>
          <w:sz w:val="22"/>
          <w:szCs w:val="22"/>
        </w:rPr>
        <w:t>79 071, 76 руб.</w:t>
      </w:r>
    </w:p>
    <w:p w14:paraId="39C8AC6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Победитель торгов</w:t>
      </w:r>
      <w:r>
        <w:rPr>
          <w:rFonts w:cs="Times New Roman"/>
          <w:sz w:val="22"/>
          <w:szCs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4ECB1A37">
      <w:pPr>
        <w:pStyle w:val="8"/>
        <w:ind w:left="0"/>
        <w:rPr>
          <w:rFonts w:cs="Times New Roman"/>
          <w:sz w:val="22"/>
          <w:szCs w:val="22"/>
        </w:rPr>
      </w:pPr>
    </w:p>
    <w:p w14:paraId="3702D072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Общие положения</w:t>
      </w:r>
    </w:p>
    <w:p w14:paraId="49DF172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2E2DCDE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1.2. Продажа Имущества осуществляется следующими этапами: </w:t>
      </w:r>
    </w:p>
    <w:p w14:paraId="1FE971F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7376A30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3C19CB7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Публичное предложение. </w:t>
      </w:r>
    </w:p>
    <w:p w14:paraId="568F778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0CE3865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C83FE8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32799831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Лот № 1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Республкиа, р-н Джегутинский, аул. Эльтаркач, ул. Центральная, д. 56. Вид разрешенного использования: для ведения личного подсобного хозяйства.  Площадь: 6544 кв.м. Кадастровый номер: 09:07:0180102:8</w:t>
      </w:r>
      <w:r>
        <w:rPr>
          <w:rFonts w:hint="default"/>
          <w:sz w:val="22"/>
          <w:szCs w:val="22"/>
          <w:lang w:val="ru-RU"/>
        </w:rPr>
        <w:t>, принадлежащая на праве собственности Уртенову Аслану Хаджи-Махмутовичу, являющаяся совместно нажитым имуществом супругов.</w:t>
      </w:r>
    </w:p>
    <w:p w14:paraId="36EA563C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Лот № 2 - 1/18 доля жилого здания, находящегося по адресу: Карачаево-Черкесская Республика, р-н Усть-Джегутинский, аул. Эльтаркач, ул. Центральная, д.55. Площадь: 251, 8 кв.м. Кадастровый номер: 09:07:0180102:879</w:t>
      </w:r>
      <w:r>
        <w:rPr>
          <w:rFonts w:hint="default"/>
          <w:sz w:val="22"/>
          <w:szCs w:val="22"/>
          <w:lang w:val="ru-RU"/>
        </w:rPr>
        <w:t>, принадлежащая на праве собственности Уртенову Аслану Хаджи-Махмутовичу, являющаяся совместно нажитым имуществом супругов.</w:t>
      </w:r>
    </w:p>
    <w:p w14:paraId="4C01DACB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Лот № 3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Республика, р-н Прикубанский, с. Дружба, ул. Комсомольская, д. 56. Вид разрешенного использования: для ведения личного подсобного хозяйства. Площадь: 2942 кв.м. Кадастровый номер: 09:02:0090103:213</w:t>
      </w:r>
      <w:r>
        <w:rPr>
          <w:rFonts w:hint="default"/>
          <w:sz w:val="22"/>
          <w:szCs w:val="22"/>
          <w:lang w:val="ru-RU"/>
        </w:rPr>
        <w:t xml:space="preserve"> с расположенной на ней </w:t>
      </w:r>
      <w:r>
        <w:rPr>
          <w:sz w:val="22"/>
          <w:szCs w:val="22"/>
        </w:rPr>
        <w:t>1/18 дол</w:t>
      </w:r>
      <w:r>
        <w:rPr>
          <w:sz w:val="22"/>
          <w:szCs w:val="22"/>
          <w:lang w:val="ru-RU"/>
        </w:rPr>
        <w:t>ей</w:t>
      </w:r>
      <w:r>
        <w:rPr>
          <w:sz w:val="22"/>
          <w:szCs w:val="22"/>
        </w:rPr>
        <w:t xml:space="preserve"> жилого здания, находящегося по адресу: Карачаево-Черкесская Республика, р-н Прикубанский, с. Дружба, ул. Комсомольская, д. 56. Площадь: 65, 7 кв.м. Кадастровый номер: 09:02:0000000:16991</w:t>
      </w:r>
      <w:r>
        <w:rPr>
          <w:rFonts w:hint="default"/>
          <w:sz w:val="22"/>
          <w:szCs w:val="22"/>
          <w:lang w:val="ru-RU"/>
        </w:rPr>
        <w:t>, принадлежащие на праве собственности Уртенову Аслану Хаджи-Махмутовичу, являющиеся совместно нажитым имуществом супругов.</w:t>
      </w:r>
    </w:p>
    <w:p w14:paraId="3B3EED5E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  <w:r>
        <w:rPr>
          <w:sz w:val="22"/>
          <w:szCs w:val="22"/>
        </w:rPr>
        <w:t>Лот № 4 – 1/18 доля земельного участка, местоположение которого установлено относительно ориентира, расположенного в границах участка. Почтовый адрес ориентира: Карачаево-Черкесская Республика, р-н Усть-Джегутинский, г. Усть-Джегута, ул. Курортная, д. 36. Вид разрешенного использования: под жилую застройку индивидуальную. Площадь: 915 кв.м. Кадастровый номер: 09:07:0030101:86</w:t>
      </w:r>
      <w:r>
        <w:rPr>
          <w:rFonts w:hint="default"/>
          <w:sz w:val="22"/>
          <w:szCs w:val="22"/>
          <w:lang w:val="ru-RU"/>
        </w:rPr>
        <w:t xml:space="preserve"> с расположенной на ней </w:t>
      </w:r>
      <w:r>
        <w:rPr>
          <w:sz w:val="22"/>
          <w:szCs w:val="22"/>
        </w:rPr>
        <w:t>1/18 дол</w:t>
      </w:r>
      <w:r>
        <w:rPr>
          <w:sz w:val="22"/>
          <w:szCs w:val="22"/>
          <w:lang w:val="ru-RU"/>
        </w:rPr>
        <w:t>ей</w:t>
      </w:r>
      <w:r>
        <w:rPr>
          <w:sz w:val="22"/>
          <w:szCs w:val="22"/>
        </w:rPr>
        <w:t xml:space="preserve"> жилого здания, находящегося по адресу: Карачаево-Черкесская Республика, р-н Усть-Джегутинский, г. Усть-Джегута, ул. Курортная, д. 36. Площадь: 86, 2 кв.м. Кадастровый номер: 09:07:0000000:11743</w:t>
      </w:r>
      <w:r>
        <w:rPr>
          <w:rFonts w:hint="default"/>
          <w:sz w:val="22"/>
          <w:szCs w:val="22"/>
          <w:lang w:val="ru-RU"/>
        </w:rPr>
        <w:t xml:space="preserve">, принадлежащие на праве собственности Уртенову Аслану Хаджи-Махмутовичу, являющиеся совместно нажитым имуществом супругов. </w:t>
      </w:r>
    </w:p>
    <w:p w14:paraId="6A8047C9">
      <w:pPr>
        <w:pStyle w:val="8"/>
        <w:ind w:left="0" w:leftChars="0" w:firstLine="0" w:firstLineChars="0"/>
        <w:rPr>
          <w:rFonts w:cs="Times New Roman"/>
          <w:sz w:val="22"/>
          <w:szCs w:val="22"/>
        </w:rPr>
      </w:pPr>
    </w:p>
    <w:p w14:paraId="569D8F26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Порядок проведения торгов</w:t>
      </w:r>
    </w:p>
    <w:p w14:paraId="1B23716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(банкротстве), в течение 30 рабочих дней с момента утверждения настоящего положения арбитражным судом. </w:t>
      </w:r>
    </w:p>
    <w:p w14:paraId="2FC98E5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"https://torgi.lot-bankrot.com/" </w:instrText>
      </w:r>
      <w:r>
        <w:rPr>
          <w:sz w:val="22"/>
          <w:szCs w:val="22"/>
        </w:rPr>
        <w:fldChar w:fldCharType="separate"/>
      </w:r>
      <w:r>
        <w:rPr>
          <w:rStyle w:val="5"/>
          <w:rFonts w:cs="Times New Roman"/>
          <w:color w:val="auto"/>
          <w:sz w:val="22"/>
          <w:szCs w:val="22"/>
        </w:rPr>
        <w:t>https://torgi.lot-bankrot.com/</w:t>
      </w:r>
      <w:r>
        <w:rPr>
          <w:rStyle w:val="5"/>
          <w:rFonts w:cs="Times New Roman"/>
          <w:color w:val="auto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61136ACB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Перед организацией торгов в форме аукциона финансовым управляющим направляется предложение о заключении договора купли-продажи имущества по цене утвержденной настоящим положением в адрес иных собственников. В случае отказа иных собственников или неполучения ответа в течение двух месяцев с момента отправки предложения, финансовый управляющий приступает к проведению мероприятий по продаже имущества посредством открытых торгов в форме публичного предложения.</w:t>
      </w:r>
    </w:p>
    <w:p w14:paraId="28230525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иным собственником только от одного из собственников, договор заключается с данным лицом.</w:t>
      </w:r>
    </w:p>
    <w:p w14:paraId="0F87616B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от нескольких собственников, договор заключается с участником, который предложил большую цену.</w:t>
      </w:r>
    </w:p>
    <w:p w14:paraId="056ACA6D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случае, если предложения о цене участников равны, договор заключается с участником, который первым направил заявление о готовности заключения договора купли-продажи в адрес финансового управляющего.</w:t>
      </w:r>
    </w:p>
    <w:p w14:paraId="173EA8CD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проведения торгов. </w:t>
      </w:r>
    </w:p>
    <w:p w14:paraId="03E812A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3B9166D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2F76F9D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04D43D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71C3A7A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2.8.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4A1BE9B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2.9.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32E27AD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2.10.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6AAFF38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2.11.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54BDF42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2.12. Возврат и удержание задатков. </w:t>
      </w:r>
    </w:p>
    <w:p w14:paraId="2074352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Задаток, внесенный для участия в торгах, возвращается: </w:t>
      </w:r>
    </w:p>
    <w:p w14:paraId="7D3124F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5B7F8A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2DBA452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375BE9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1FA66BC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Внесенный задаток не возвращается Победителю торгов в случае: </w:t>
      </w:r>
    </w:p>
    <w:p w14:paraId="5ECA7C3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673AC82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1CCF629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2.13.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132976A6">
      <w:pPr>
        <w:pStyle w:val="8"/>
        <w:ind w:left="0"/>
        <w:rPr>
          <w:rFonts w:cs="Times New Roman"/>
          <w:sz w:val="22"/>
          <w:szCs w:val="22"/>
        </w:rPr>
      </w:pPr>
    </w:p>
    <w:p w14:paraId="6E8C4A1C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Продажа Имущества Должника на повторных торгах</w:t>
      </w:r>
    </w:p>
    <w:p w14:paraId="3F5DE2A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293EBFE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7580D1A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A9F063A">
      <w:pPr>
        <w:pStyle w:val="8"/>
        <w:ind w:left="0"/>
        <w:rPr>
          <w:rFonts w:cs="Times New Roman"/>
          <w:sz w:val="22"/>
          <w:szCs w:val="22"/>
        </w:rPr>
      </w:pPr>
    </w:p>
    <w:p w14:paraId="1CA441C3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Продажа Имущества Должника посредством публичного предложения</w:t>
      </w:r>
    </w:p>
    <w:p w14:paraId="3A99246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7806D08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07247F1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68C7991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DC2DB8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331545C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4D00D5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2EE888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 даты определения победителя торгов прием заявок прекращается.</w:t>
      </w:r>
    </w:p>
    <w:p w14:paraId="2A1535F2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75CA03AC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37D24F7B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5189178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2F690545">
      <w:pPr>
        <w:rPr>
          <w:rFonts w:cs="Times New Roman"/>
          <w:sz w:val="22"/>
          <w:szCs w:val="22"/>
        </w:rPr>
      </w:pPr>
    </w:p>
    <w:p w14:paraId="0453889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Финансовый управляющий</w:t>
      </w:r>
    </w:p>
    <w:p w14:paraId="376BEA3D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Кубрак Е.А.</w:t>
      </w:r>
    </w:p>
    <w:p w14:paraId="30F3E2D4">
      <w:pPr>
        <w:jc w:val="center"/>
        <w:rPr>
          <w:rStyle w:val="4"/>
          <w:rFonts w:cs="Times New Roman"/>
          <w:b/>
          <w:i w:val="0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742693B"/>
    <w:multiLevelType w:val="multilevel"/>
    <w:tmpl w:val="7742693B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87092"/>
    <w:rsid w:val="000C1D46"/>
    <w:rsid w:val="000D1766"/>
    <w:rsid w:val="000E49AC"/>
    <w:rsid w:val="000F3CB8"/>
    <w:rsid w:val="000F7A38"/>
    <w:rsid w:val="00105AC2"/>
    <w:rsid w:val="001166E5"/>
    <w:rsid w:val="001705B9"/>
    <w:rsid w:val="001F196D"/>
    <w:rsid w:val="001F3ED0"/>
    <w:rsid w:val="002104D0"/>
    <w:rsid w:val="002363E8"/>
    <w:rsid w:val="00297C30"/>
    <w:rsid w:val="002A03D8"/>
    <w:rsid w:val="002D6F3C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3F3"/>
    <w:rsid w:val="00437766"/>
    <w:rsid w:val="00437799"/>
    <w:rsid w:val="004450B7"/>
    <w:rsid w:val="004548BB"/>
    <w:rsid w:val="00456A79"/>
    <w:rsid w:val="00461D97"/>
    <w:rsid w:val="004678D9"/>
    <w:rsid w:val="00475AC7"/>
    <w:rsid w:val="00482962"/>
    <w:rsid w:val="004908CC"/>
    <w:rsid w:val="004A1532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F39D9"/>
    <w:rsid w:val="00614140"/>
    <w:rsid w:val="00656F1A"/>
    <w:rsid w:val="00661293"/>
    <w:rsid w:val="006813F8"/>
    <w:rsid w:val="00692E1A"/>
    <w:rsid w:val="006D030A"/>
    <w:rsid w:val="006E5AFE"/>
    <w:rsid w:val="006F5D57"/>
    <w:rsid w:val="0070152D"/>
    <w:rsid w:val="00706194"/>
    <w:rsid w:val="00737AC5"/>
    <w:rsid w:val="00761EF9"/>
    <w:rsid w:val="00780CAE"/>
    <w:rsid w:val="007D4BFB"/>
    <w:rsid w:val="00804DC3"/>
    <w:rsid w:val="0084149F"/>
    <w:rsid w:val="00874CED"/>
    <w:rsid w:val="008B031E"/>
    <w:rsid w:val="008D2CAA"/>
    <w:rsid w:val="008D5C8A"/>
    <w:rsid w:val="009136DC"/>
    <w:rsid w:val="00923A6C"/>
    <w:rsid w:val="00957D4C"/>
    <w:rsid w:val="00971E4E"/>
    <w:rsid w:val="009803BB"/>
    <w:rsid w:val="009939CC"/>
    <w:rsid w:val="00994DB5"/>
    <w:rsid w:val="009A1820"/>
    <w:rsid w:val="009B5C7E"/>
    <w:rsid w:val="009D2C89"/>
    <w:rsid w:val="009D508D"/>
    <w:rsid w:val="009F1D12"/>
    <w:rsid w:val="00A02A09"/>
    <w:rsid w:val="00A44C8D"/>
    <w:rsid w:val="00A92EF9"/>
    <w:rsid w:val="00AB441A"/>
    <w:rsid w:val="00AC6B4C"/>
    <w:rsid w:val="00AE1EEF"/>
    <w:rsid w:val="00AF2D6C"/>
    <w:rsid w:val="00B52A0D"/>
    <w:rsid w:val="00B85DC1"/>
    <w:rsid w:val="00BF3F47"/>
    <w:rsid w:val="00C021BB"/>
    <w:rsid w:val="00C122DB"/>
    <w:rsid w:val="00C353E9"/>
    <w:rsid w:val="00C75D61"/>
    <w:rsid w:val="00C87464"/>
    <w:rsid w:val="00CC756B"/>
    <w:rsid w:val="00D17C81"/>
    <w:rsid w:val="00D7455D"/>
    <w:rsid w:val="00D961FC"/>
    <w:rsid w:val="00DB6F7F"/>
    <w:rsid w:val="00DC0C8D"/>
    <w:rsid w:val="00DD1DF6"/>
    <w:rsid w:val="00E03F90"/>
    <w:rsid w:val="00E17E9C"/>
    <w:rsid w:val="00E2450E"/>
    <w:rsid w:val="00E27212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764BC2"/>
    <w:rsid w:val="2D7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2844</Words>
  <Characters>16216</Characters>
  <Lines>135</Lines>
  <Paragraphs>38</Paragraphs>
  <TotalTime>0</TotalTime>
  <ScaleCrop>false</ScaleCrop>
  <LinksUpToDate>false</LinksUpToDate>
  <CharactersWithSpaces>19022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2025-07-31T08:21:12Z</cp:lastPrinted>
  <dcterms:modified xsi:type="dcterms:W3CDTF">2025-07-31T08:30:59Z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95E99DCFB6FC4E30810F8A98421E609B_12</vt:lpwstr>
  </property>
</Properties>
</file>